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C7A1" w14:textId="77777777" w:rsidR="00531D20" w:rsidRPr="00531D20" w:rsidRDefault="00531D20" w:rsidP="00531D2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68"/>
          <w:szCs w:val="68"/>
          <w:lang w:val="en-GB" w:eastAsia="fr-FR"/>
        </w:rPr>
      </w:pPr>
      <w:r w:rsidRPr="00531D20">
        <w:rPr>
          <w:rFonts w:ascii="Times New Roman" w:eastAsia="Times New Roman" w:hAnsi="Times New Roman" w:cs="Times New Roman"/>
          <w:b/>
          <w:bCs/>
          <w:color w:val="000000"/>
          <w:sz w:val="68"/>
          <w:szCs w:val="68"/>
          <w:lang w:val="en-GB" w:eastAsia="fr-FR"/>
        </w:rPr>
        <w:t xml:space="preserve">Nero </w:t>
      </w:r>
      <w:proofErr w:type="spellStart"/>
      <w:r w:rsidRPr="00531D20">
        <w:rPr>
          <w:rFonts w:ascii="Times New Roman" w:eastAsia="Times New Roman" w:hAnsi="Times New Roman" w:cs="Times New Roman"/>
          <w:b/>
          <w:bCs/>
          <w:color w:val="000000"/>
          <w:sz w:val="68"/>
          <w:szCs w:val="68"/>
          <w:lang w:val="en-GB" w:eastAsia="fr-FR"/>
        </w:rPr>
        <w:t>D’Avola</w:t>
      </w:r>
      <w:proofErr w:type="spellEnd"/>
      <w:r w:rsidRPr="00531D20">
        <w:rPr>
          <w:rFonts w:ascii="Times New Roman" w:eastAsia="Times New Roman" w:hAnsi="Times New Roman" w:cs="Times New Roman"/>
          <w:b/>
          <w:bCs/>
          <w:color w:val="000000"/>
          <w:sz w:val="68"/>
          <w:szCs w:val="68"/>
          <w:lang w:val="en-GB" w:eastAsia="fr-FR"/>
        </w:rPr>
        <w:t xml:space="preserve">: </w:t>
      </w:r>
      <w:proofErr w:type="spellStart"/>
      <w:r w:rsidRPr="00531D20">
        <w:rPr>
          <w:rFonts w:ascii="Times New Roman" w:eastAsia="Times New Roman" w:hAnsi="Times New Roman" w:cs="Times New Roman"/>
          <w:b/>
          <w:bCs/>
          <w:color w:val="000000"/>
          <w:sz w:val="68"/>
          <w:szCs w:val="68"/>
          <w:lang w:val="en-GB" w:eastAsia="fr-FR"/>
        </w:rPr>
        <w:t>Lagnusa</w:t>
      </w:r>
      <w:proofErr w:type="spellEnd"/>
    </w:p>
    <w:p w14:paraId="4E513F55"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color w:val="000000"/>
          <w:sz w:val="24"/>
          <w:szCs w:val="24"/>
          <w:lang w:val="en-GB" w:eastAsia="fr-FR"/>
        </w:rPr>
        <w:t>Red wine</w:t>
      </w:r>
    </w:p>
    <w:p w14:paraId="1DF78389"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color w:val="000000"/>
          <w:sz w:val="24"/>
          <w:szCs w:val="24"/>
          <w:lang w:val="en-GB" w:eastAsia="fr-FR"/>
        </w:rPr>
        <w:t>D.O.C Sicilia</w:t>
      </w:r>
    </w:p>
    <w:p w14:paraId="3B7DE893"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i/>
          <w:iCs/>
          <w:color w:val="000000"/>
          <w:sz w:val="24"/>
          <w:szCs w:val="24"/>
          <w:lang w:val="en-GB" w:eastAsia="fr-FR"/>
        </w:rPr>
        <w:t>Certified Organic</w:t>
      </w:r>
    </w:p>
    <w:p w14:paraId="68502604"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proofErr w:type="spellStart"/>
      <w:r w:rsidRPr="00531D20">
        <w:rPr>
          <w:rFonts w:ascii="Times New Roman" w:eastAsia="Times New Roman" w:hAnsi="Times New Roman" w:cs="Times New Roman"/>
          <w:b/>
          <w:bCs/>
          <w:color w:val="000000"/>
          <w:sz w:val="24"/>
          <w:szCs w:val="24"/>
          <w:lang w:val="en-GB" w:eastAsia="fr-FR"/>
        </w:rPr>
        <w:t>Lagnusa</w:t>
      </w:r>
      <w:proofErr w:type="spellEnd"/>
      <w:r w:rsidRPr="00531D20">
        <w:rPr>
          <w:rFonts w:ascii="Times New Roman" w:eastAsia="Times New Roman" w:hAnsi="Times New Roman" w:cs="Times New Roman"/>
          <w:b/>
          <w:bCs/>
          <w:color w:val="000000"/>
          <w:sz w:val="24"/>
          <w:szCs w:val="24"/>
          <w:lang w:val="en-GB" w:eastAsia="fr-FR"/>
        </w:rPr>
        <w:t xml:space="preserve"> is the name of the </w:t>
      </w:r>
      <w:proofErr w:type="spellStart"/>
      <w:r w:rsidRPr="00531D20">
        <w:rPr>
          <w:rFonts w:ascii="Times New Roman" w:eastAsia="Times New Roman" w:hAnsi="Times New Roman" w:cs="Times New Roman"/>
          <w:b/>
          <w:bCs/>
          <w:color w:val="000000"/>
          <w:sz w:val="24"/>
          <w:szCs w:val="24"/>
          <w:lang w:val="en-GB" w:eastAsia="fr-FR"/>
        </w:rPr>
        <w:t>cru</w:t>
      </w:r>
      <w:proofErr w:type="spellEnd"/>
      <w:r w:rsidRPr="00531D20">
        <w:rPr>
          <w:rFonts w:ascii="Times New Roman" w:eastAsia="Times New Roman" w:hAnsi="Times New Roman" w:cs="Times New Roman"/>
          <w:b/>
          <w:bCs/>
          <w:color w:val="000000"/>
          <w:sz w:val="24"/>
          <w:szCs w:val="24"/>
          <w:lang w:val="en-GB" w:eastAsia="fr-FR"/>
        </w:rPr>
        <w:t xml:space="preserve"> from which the grapes hail. The name has its origins in the vineyard which has always been called </w:t>
      </w:r>
      <w:r w:rsidRPr="00531D20">
        <w:rPr>
          <w:rFonts w:ascii="Times New Roman" w:eastAsia="Times New Roman" w:hAnsi="Times New Roman" w:cs="Times New Roman"/>
          <w:b/>
          <w:bCs/>
          <w:i/>
          <w:iCs/>
          <w:color w:val="000000"/>
          <w:sz w:val="24"/>
          <w:szCs w:val="24"/>
          <w:lang w:val="en-GB" w:eastAsia="fr-FR"/>
        </w:rPr>
        <w:t>“</w:t>
      </w:r>
      <w:proofErr w:type="spellStart"/>
      <w:r w:rsidRPr="00531D20">
        <w:rPr>
          <w:rFonts w:ascii="Times New Roman" w:eastAsia="Times New Roman" w:hAnsi="Times New Roman" w:cs="Times New Roman"/>
          <w:b/>
          <w:bCs/>
          <w:i/>
          <w:iCs/>
          <w:color w:val="000000"/>
          <w:sz w:val="24"/>
          <w:szCs w:val="24"/>
          <w:lang w:val="en-GB" w:eastAsia="fr-FR"/>
        </w:rPr>
        <w:t>lagnusa</w:t>
      </w:r>
      <w:proofErr w:type="spellEnd"/>
      <w:r w:rsidRPr="00531D20">
        <w:rPr>
          <w:rFonts w:ascii="Times New Roman" w:eastAsia="Times New Roman" w:hAnsi="Times New Roman" w:cs="Times New Roman"/>
          <w:b/>
          <w:bCs/>
          <w:i/>
          <w:iCs/>
          <w:color w:val="000000"/>
          <w:sz w:val="24"/>
          <w:szCs w:val="24"/>
          <w:lang w:val="en-GB" w:eastAsia="fr-FR"/>
        </w:rPr>
        <w:t>”</w:t>
      </w:r>
      <w:r w:rsidRPr="00531D20">
        <w:rPr>
          <w:rFonts w:ascii="Times New Roman" w:eastAsia="Times New Roman" w:hAnsi="Times New Roman" w:cs="Times New Roman"/>
          <w:b/>
          <w:bCs/>
          <w:color w:val="000000"/>
          <w:sz w:val="24"/>
          <w:szCs w:val="24"/>
          <w:lang w:val="en-GB" w:eastAsia="fr-FR"/>
        </w:rPr>
        <w:t xml:space="preserve"> by the farmers of </w:t>
      </w:r>
      <w:proofErr w:type="spellStart"/>
      <w:r w:rsidRPr="00531D20">
        <w:rPr>
          <w:rFonts w:ascii="Times New Roman" w:eastAsia="Times New Roman" w:hAnsi="Times New Roman" w:cs="Times New Roman"/>
          <w:b/>
          <w:bCs/>
          <w:color w:val="000000"/>
          <w:sz w:val="24"/>
          <w:szCs w:val="24"/>
          <w:lang w:val="en-GB" w:eastAsia="fr-FR"/>
        </w:rPr>
        <w:t>Montoni</w:t>
      </w:r>
      <w:proofErr w:type="spellEnd"/>
      <w:r w:rsidRPr="00531D20">
        <w:rPr>
          <w:rFonts w:ascii="Times New Roman" w:eastAsia="Times New Roman" w:hAnsi="Times New Roman" w:cs="Times New Roman"/>
          <w:b/>
          <w:bCs/>
          <w:color w:val="000000"/>
          <w:sz w:val="24"/>
          <w:szCs w:val="24"/>
          <w:lang w:val="en-GB" w:eastAsia="fr-FR"/>
        </w:rPr>
        <w:t>. In Sicilian, “</w:t>
      </w:r>
      <w:proofErr w:type="spellStart"/>
      <w:r w:rsidRPr="00531D20">
        <w:rPr>
          <w:rFonts w:ascii="Times New Roman" w:eastAsia="Times New Roman" w:hAnsi="Times New Roman" w:cs="Times New Roman"/>
          <w:b/>
          <w:bCs/>
          <w:i/>
          <w:iCs/>
          <w:color w:val="000000"/>
          <w:sz w:val="24"/>
          <w:szCs w:val="24"/>
          <w:lang w:val="en-GB" w:eastAsia="fr-FR"/>
        </w:rPr>
        <w:t>lagnusa</w:t>
      </w:r>
      <w:proofErr w:type="spellEnd"/>
      <w:r w:rsidRPr="00531D20">
        <w:rPr>
          <w:rFonts w:ascii="Times New Roman" w:eastAsia="Times New Roman" w:hAnsi="Times New Roman" w:cs="Times New Roman"/>
          <w:b/>
          <w:bCs/>
          <w:i/>
          <w:iCs/>
          <w:color w:val="000000"/>
          <w:sz w:val="24"/>
          <w:szCs w:val="24"/>
          <w:lang w:val="en-GB" w:eastAsia="fr-FR"/>
        </w:rPr>
        <w:t xml:space="preserve">” </w:t>
      </w:r>
      <w:r w:rsidRPr="00531D20">
        <w:rPr>
          <w:rFonts w:ascii="Times New Roman" w:eastAsia="Times New Roman" w:hAnsi="Times New Roman" w:cs="Times New Roman"/>
          <w:b/>
          <w:bCs/>
          <w:color w:val="000000"/>
          <w:sz w:val="24"/>
          <w:szCs w:val="24"/>
          <w:lang w:val="en-GB" w:eastAsia="fr-FR"/>
        </w:rPr>
        <w:t>means that which is lazy and produces small quantities. Today, we know that a vineyard that produces less, creates higher quality.</w:t>
      </w:r>
    </w:p>
    <w:p w14:paraId="65CF66C1"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Production area: </w:t>
      </w:r>
      <w:proofErr w:type="spellStart"/>
      <w:r w:rsidRPr="00531D20">
        <w:rPr>
          <w:rFonts w:ascii="Times New Roman" w:eastAsia="Times New Roman" w:hAnsi="Times New Roman" w:cs="Times New Roman"/>
          <w:color w:val="000000"/>
          <w:sz w:val="24"/>
          <w:szCs w:val="24"/>
          <w:lang w:val="en-GB" w:eastAsia="fr-FR"/>
        </w:rPr>
        <w:t>Cammarata</w:t>
      </w:r>
      <w:proofErr w:type="spellEnd"/>
      <w:r w:rsidRPr="00531D20">
        <w:rPr>
          <w:rFonts w:ascii="Times New Roman" w:eastAsia="Times New Roman" w:hAnsi="Times New Roman" w:cs="Times New Roman"/>
          <w:color w:val="000000"/>
          <w:sz w:val="24"/>
          <w:szCs w:val="24"/>
          <w:lang w:val="en-GB" w:eastAsia="fr-FR"/>
        </w:rPr>
        <w:t xml:space="preserve"> (Agrigento)</w:t>
      </w:r>
    </w:p>
    <w:p w14:paraId="60A5EB41"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Altitude: </w:t>
      </w:r>
      <w:r w:rsidRPr="00531D20">
        <w:rPr>
          <w:rFonts w:ascii="Times New Roman" w:eastAsia="Times New Roman" w:hAnsi="Times New Roman" w:cs="Times New Roman"/>
          <w:color w:val="000000"/>
          <w:sz w:val="24"/>
          <w:szCs w:val="24"/>
          <w:lang w:val="en-GB" w:eastAsia="fr-FR"/>
        </w:rPr>
        <w:t>600 meters above sea level</w:t>
      </w:r>
    </w:p>
    <w:p w14:paraId="583F0117"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Exposure: </w:t>
      </w:r>
      <w:r w:rsidRPr="00531D20">
        <w:rPr>
          <w:rFonts w:ascii="Times New Roman" w:eastAsia="Times New Roman" w:hAnsi="Times New Roman" w:cs="Times New Roman"/>
          <w:color w:val="000000"/>
          <w:sz w:val="24"/>
          <w:szCs w:val="24"/>
          <w:lang w:val="en-GB" w:eastAsia="fr-FR"/>
        </w:rPr>
        <w:t>East-facing</w:t>
      </w:r>
    </w:p>
    <w:p w14:paraId="0419BF74"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Soil composition:</w:t>
      </w:r>
      <w:r w:rsidRPr="00531D20">
        <w:rPr>
          <w:rFonts w:ascii="Times New Roman" w:eastAsia="Times New Roman" w:hAnsi="Times New Roman" w:cs="Times New Roman"/>
          <w:color w:val="000000"/>
          <w:sz w:val="24"/>
          <w:szCs w:val="24"/>
          <w:lang w:val="en-GB" w:eastAsia="fr-FR"/>
        </w:rPr>
        <w:t xml:space="preserve"> clay-sandy</w:t>
      </w:r>
    </w:p>
    <w:p w14:paraId="6AD26E6D"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Age of the Vineyard: </w:t>
      </w:r>
      <w:r w:rsidRPr="00531D20">
        <w:rPr>
          <w:rFonts w:ascii="Times New Roman" w:eastAsia="Times New Roman" w:hAnsi="Times New Roman" w:cs="Times New Roman"/>
          <w:color w:val="000000"/>
          <w:sz w:val="24"/>
          <w:szCs w:val="24"/>
          <w:lang w:val="en-GB" w:eastAsia="fr-FR"/>
        </w:rPr>
        <w:t> </w:t>
      </w:r>
      <w:proofErr w:type="gramStart"/>
      <w:r w:rsidRPr="00531D20">
        <w:rPr>
          <w:rFonts w:ascii="Times New Roman" w:eastAsia="Times New Roman" w:hAnsi="Times New Roman" w:cs="Times New Roman"/>
          <w:color w:val="000000"/>
          <w:sz w:val="24"/>
          <w:szCs w:val="24"/>
          <w:lang w:val="en-GB" w:eastAsia="fr-FR"/>
        </w:rPr>
        <w:t>35 year old</w:t>
      </w:r>
      <w:proofErr w:type="gramEnd"/>
      <w:r w:rsidRPr="00531D20">
        <w:rPr>
          <w:rFonts w:ascii="Times New Roman" w:eastAsia="Times New Roman" w:hAnsi="Times New Roman" w:cs="Times New Roman"/>
          <w:color w:val="000000"/>
          <w:sz w:val="24"/>
          <w:szCs w:val="24"/>
          <w:lang w:val="en-GB" w:eastAsia="fr-FR"/>
        </w:rPr>
        <w:t xml:space="preserve"> vines, grafted from our old </w:t>
      </w:r>
      <w:proofErr w:type="spellStart"/>
      <w:r w:rsidRPr="00531D20">
        <w:rPr>
          <w:rFonts w:ascii="Times New Roman" w:eastAsia="Times New Roman" w:hAnsi="Times New Roman" w:cs="Times New Roman"/>
          <w:color w:val="000000"/>
          <w:sz w:val="24"/>
          <w:szCs w:val="24"/>
          <w:lang w:val="en-GB" w:eastAsia="fr-FR"/>
        </w:rPr>
        <w:t>Vrucura</w:t>
      </w:r>
      <w:proofErr w:type="spellEnd"/>
      <w:r w:rsidRPr="00531D20">
        <w:rPr>
          <w:rFonts w:ascii="Times New Roman" w:eastAsia="Times New Roman" w:hAnsi="Times New Roman" w:cs="Times New Roman"/>
          <w:color w:val="000000"/>
          <w:sz w:val="24"/>
          <w:szCs w:val="24"/>
          <w:lang w:val="en-GB" w:eastAsia="fr-FR"/>
        </w:rPr>
        <w:t xml:space="preserve"> Nero </w:t>
      </w:r>
      <w:proofErr w:type="spellStart"/>
      <w:r w:rsidRPr="00531D20">
        <w:rPr>
          <w:rFonts w:ascii="Times New Roman" w:eastAsia="Times New Roman" w:hAnsi="Times New Roman" w:cs="Times New Roman"/>
          <w:color w:val="000000"/>
          <w:sz w:val="24"/>
          <w:szCs w:val="24"/>
          <w:lang w:val="en-GB" w:eastAsia="fr-FR"/>
        </w:rPr>
        <w:t>d’Avola</w:t>
      </w:r>
      <w:proofErr w:type="spellEnd"/>
      <w:r w:rsidRPr="00531D20">
        <w:rPr>
          <w:rFonts w:ascii="Times New Roman" w:eastAsia="Times New Roman" w:hAnsi="Times New Roman" w:cs="Times New Roman"/>
          <w:color w:val="000000"/>
          <w:sz w:val="24"/>
          <w:szCs w:val="24"/>
          <w:lang w:val="en-GB" w:eastAsia="fr-FR"/>
        </w:rPr>
        <w:t xml:space="preserve"> “mother plants.” By grafting in this antique manner, we obtain grapes with a unique and exclusive “DNA” of </w:t>
      </w:r>
      <w:proofErr w:type="spellStart"/>
      <w:r w:rsidRPr="00531D20">
        <w:rPr>
          <w:rFonts w:ascii="Times New Roman" w:eastAsia="Times New Roman" w:hAnsi="Times New Roman" w:cs="Times New Roman"/>
          <w:color w:val="000000"/>
          <w:sz w:val="24"/>
          <w:szCs w:val="24"/>
          <w:lang w:val="en-GB" w:eastAsia="fr-FR"/>
        </w:rPr>
        <w:t>Feudo</w:t>
      </w:r>
      <w:proofErr w:type="spellEnd"/>
      <w:r w:rsidRPr="00531D20">
        <w:rPr>
          <w:rFonts w:ascii="Times New Roman" w:eastAsia="Times New Roman" w:hAnsi="Times New Roman" w:cs="Times New Roman"/>
          <w:color w:val="000000"/>
          <w:sz w:val="24"/>
          <w:szCs w:val="24"/>
          <w:lang w:val="en-GB" w:eastAsia="fr-FR"/>
        </w:rPr>
        <w:t xml:space="preserve"> </w:t>
      </w:r>
      <w:proofErr w:type="spellStart"/>
      <w:r w:rsidRPr="00531D20">
        <w:rPr>
          <w:rFonts w:ascii="Times New Roman" w:eastAsia="Times New Roman" w:hAnsi="Times New Roman" w:cs="Times New Roman"/>
          <w:color w:val="000000"/>
          <w:sz w:val="24"/>
          <w:szCs w:val="24"/>
          <w:lang w:val="en-GB" w:eastAsia="fr-FR"/>
        </w:rPr>
        <w:t>Montoni</w:t>
      </w:r>
      <w:proofErr w:type="spellEnd"/>
      <w:r w:rsidRPr="00531D20">
        <w:rPr>
          <w:rFonts w:ascii="Times New Roman" w:eastAsia="Times New Roman" w:hAnsi="Times New Roman" w:cs="Times New Roman"/>
          <w:color w:val="000000"/>
          <w:sz w:val="24"/>
          <w:szCs w:val="24"/>
          <w:lang w:val="en-GB" w:eastAsia="fr-FR"/>
        </w:rPr>
        <w:t>, our copyright of Nature.</w:t>
      </w:r>
    </w:p>
    <w:p w14:paraId="25E328A9"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Vine density: </w:t>
      </w:r>
      <w:r w:rsidRPr="00531D20">
        <w:rPr>
          <w:rFonts w:ascii="Times New Roman" w:eastAsia="Times New Roman" w:hAnsi="Times New Roman" w:cs="Times New Roman"/>
          <w:color w:val="000000"/>
          <w:sz w:val="24"/>
          <w:szCs w:val="24"/>
          <w:lang w:val="en-GB" w:eastAsia="fr-FR"/>
        </w:rPr>
        <w:t>4.400 plants per hectare</w:t>
      </w:r>
    </w:p>
    <w:p w14:paraId="169BA5F3"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Training system: </w:t>
      </w:r>
      <w:r w:rsidRPr="00531D20">
        <w:rPr>
          <w:rFonts w:ascii="Times New Roman" w:eastAsia="Times New Roman" w:hAnsi="Times New Roman" w:cs="Times New Roman"/>
          <w:color w:val="000000"/>
          <w:sz w:val="24"/>
          <w:szCs w:val="24"/>
          <w:lang w:val="en-GB" w:eastAsia="fr-FR"/>
        </w:rPr>
        <w:t>Vertical trellis</w:t>
      </w:r>
    </w:p>
    <w:p w14:paraId="6C3A2AD9"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Pruning system: </w:t>
      </w:r>
      <w:r w:rsidRPr="00531D20">
        <w:rPr>
          <w:rFonts w:ascii="Times New Roman" w:eastAsia="Times New Roman" w:hAnsi="Times New Roman" w:cs="Times New Roman"/>
          <w:color w:val="000000"/>
          <w:sz w:val="24"/>
          <w:szCs w:val="24"/>
          <w:lang w:val="en-GB" w:eastAsia="fr-FR"/>
        </w:rPr>
        <w:t>Guyot</w:t>
      </w:r>
    </w:p>
    <w:p w14:paraId="0E8AC34B"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Harvest: </w:t>
      </w:r>
      <w:r w:rsidRPr="00531D20">
        <w:rPr>
          <w:rFonts w:ascii="Times New Roman" w:eastAsia="Times New Roman" w:hAnsi="Times New Roman" w:cs="Times New Roman"/>
          <w:color w:val="000000"/>
          <w:sz w:val="24"/>
          <w:szCs w:val="24"/>
          <w:lang w:val="en-GB" w:eastAsia="fr-FR"/>
        </w:rPr>
        <w:t>Handpicked and placed in small cases</w:t>
      </w:r>
    </w:p>
    <w:p w14:paraId="7C72BC7B"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proofErr w:type="spellStart"/>
      <w:r w:rsidRPr="00531D20">
        <w:rPr>
          <w:rFonts w:ascii="Times New Roman" w:eastAsia="Times New Roman" w:hAnsi="Times New Roman" w:cs="Times New Roman"/>
          <w:b/>
          <w:bCs/>
          <w:color w:val="000000"/>
          <w:sz w:val="24"/>
          <w:szCs w:val="24"/>
          <w:lang w:val="en-GB" w:eastAsia="fr-FR"/>
        </w:rPr>
        <w:t>Vinification</w:t>
      </w:r>
      <w:proofErr w:type="spellEnd"/>
      <w:r w:rsidRPr="00531D20">
        <w:rPr>
          <w:rFonts w:ascii="Times New Roman" w:eastAsia="Times New Roman" w:hAnsi="Times New Roman" w:cs="Times New Roman"/>
          <w:b/>
          <w:bCs/>
          <w:color w:val="000000"/>
          <w:sz w:val="24"/>
          <w:szCs w:val="24"/>
          <w:lang w:val="en-GB" w:eastAsia="fr-FR"/>
        </w:rPr>
        <w:t xml:space="preserve"> process:</w:t>
      </w:r>
      <w:r w:rsidRPr="00531D20">
        <w:rPr>
          <w:rFonts w:ascii="Times New Roman" w:eastAsia="Times New Roman" w:hAnsi="Times New Roman" w:cs="Times New Roman"/>
          <w:color w:val="000000"/>
          <w:sz w:val="24"/>
          <w:szCs w:val="24"/>
          <w:lang w:val="en-GB" w:eastAsia="fr-FR"/>
        </w:rPr>
        <w:t xml:space="preserve"> Fermentation takes place in cement containers. Malolactic fermentation takes place completely in cement.</w:t>
      </w:r>
    </w:p>
    <w:p w14:paraId="58B5A947"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Aging: </w:t>
      </w:r>
      <w:r w:rsidRPr="00531D20">
        <w:rPr>
          <w:rFonts w:ascii="Times New Roman" w:eastAsia="Times New Roman" w:hAnsi="Times New Roman" w:cs="Times New Roman"/>
          <w:color w:val="000000"/>
          <w:sz w:val="24"/>
          <w:szCs w:val="24"/>
          <w:lang w:val="en-GB" w:eastAsia="fr-FR"/>
        </w:rPr>
        <w:t>20 months in cement, 4 months in barrels, 4 months in the bottle</w:t>
      </w:r>
    </w:p>
    <w:p w14:paraId="4C2BE687"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Sensory profile: </w:t>
      </w:r>
      <w:r w:rsidRPr="00531D20">
        <w:rPr>
          <w:rFonts w:ascii="Times New Roman" w:eastAsia="Times New Roman" w:hAnsi="Times New Roman" w:cs="Times New Roman"/>
          <w:color w:val="000000"/>
          <w:sz w:val="24"/>
          <w:szCs w:val="24"/>
          <w:lang w:val="en-GB" w:eastAsia="fr-FR"/>
        </w:rPr>
        <w:t xml:space="preserve">Ruby red in </w:t>
      </w:r>
      <w:proofErr w:type="spellStart"/>
      <w:r w:rsidRPr="00531D20">
        <w:rPr>
          <w:rFonts w:ascii="Times New Roman" w:eastAsia="Times New Roman" w:hAnsi="Times New Roman" w:cs="Times New Roman"/>
          <w:color w:val="000000"/>
          <w:sz w:val="24"/>
          <w:szCs w:val="24"/>
          <w:lang w:val="en-GB" w:eastAsia="fr-FR"/>
        </w:rPr>
        <w:t>color</w:t>
      </w:r>
      <w:proofErr w:type="spellEnd"/>
      <w:r w:rsidRPr="00531D20">
        <w:rPr>
          <w:rFonts w:ascii="Times New Roman" w:eastAsia="Times New Roman" w:hAnsi="Times New Roman" w:cs="Times New Roman"/>
          <w:color w:val="000000"/>
          <w:sz w:val="24"/>
          <w:szCs w:val="24"/>
          <w:lang w:val="en-GB" w:eastAsia="fr-FR"/>
        </w:rPr>
        <w:t>. Its structure does not want to conquer with strength, but with elegance. A complex perfume with notes of fruit and spices, that are in harmony with one another. The boldest aroma is of cinnamon. Notes of menthol amplify the freshness of the taste. It is soft, velvety, sapid and is laced with the right amount of tannin on the palate.</w:t>
      </w:r>
    </w:p>
    <w:p w14:paraId="4B37ABCC"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Technical Notes:</w:t>
      </w:r>
      <w:r w:rsidRPr="00531D20">
        <w:rPr>
          <w:rFonts w:ascii="Times New Roman" w:eastAsia="Times New Roman" w:hAnsi="Times New Roman" w:cs="Times New Roman"/>
          <w:b/>
          <w:bCs/>
          <w:color w:val="000000"/>
          <w:sz w:val="24"/>
          <w:szCs w:val="24"/>
          <w:lang w:val="en-GB" w:eastAsia="fr-FR"/>
        </w:rPr>
        <w:br/>
        <w:t xml:space="preserve">Alcohol: </w:t>
      </w:r>
      <w:r w:rsidRPr="00531D20">
        <w:rPr>
          <w:rFonts w:ascii="Times New Roman" w:eastAsia="Times New Roman" w:hAnsi="Times New Roman" w:cs="Times New Roman"/>
          <w:color w:val="000000"/>
          <w:sz w:val="24"/>
          <w:szCs w:val="24"/>
          <w:lang w:val="en-GB" w:eastAsia="fr-FR"/>
        </w:rPr>
        <w:t>13.50% vol.</w:t>
      </w:r>
    </w:p>
    <w:p w14:paraId="31C69A63"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Storage of wine: </w:t>
      </w:r>
      <w:r w:rsidRPr="00531D20">
        <w:rPr>
          <w:rFonts w:ascii="Times New Roman" w:eastAsia="Times New Roman" w:hAnsi="Times New Roman" w:cs="Times New Roman"/>
          <w:color w:val="000000"/>
          <w:sz w:val="24"/>
          <w:szCs w:val="24"/>
          <w:lang w:val="en-GB" w:eastAsia="fr-FR"/>
        </w:rPr>
        <w:t> In a cool, dry and dark place, stored on their side.</w:t>
      </w:r>
    </w:p>
    <w:p w14:paraId="2B1D834F"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lastRenderedPageBreak/>
        <w:t xml:space="preserve">Food parings: </w:t>
      </w:r>
      <w:r w:rsidRPr="00531D20">
        <w:rPr>
          <w:rFonts w:ascii="Times New Roman" w:eastAsia="Times New Roman" w:hAnsi="Times New Roman" w:cs="Times New Roman"/>
          <w:color w:val="000000"/>
          <w:sz w:val="24"/>
          <w:szCs w:val="24"/>
          <w:lang w:val="en-GB" w:eastAsia="fr-FR"/>
        </w:rPr>
        <w:t xml:space="preserve">Red meats, roasts, game, tuna, </w:t>
      </w:r>
      <w:proofErr w:type="spellStart"/>
      <w:r w:rsidRPr="00531D20">
        <w:rPr>
          <w:rFonts w:ascii="Times New Roman" w:eastAsia="Times New Roman" w:hAnsi="Times New Roman" w:cs="Times New Roman"/>
          <w:color w:val="000000"/>
          <w:sz w:val="24"/>
          <w:szCs w:val="24"/>
          <w:lang w:val="en-GB" w:eastAsia="fr-FR"/>
        </w:rPr>
        <w:t>salumi</w:t>
      </w:r>
      <w:proofErr w:type="spellEnd"/>
      <w:r w:rsidRPr="00531D20">
        <w:rPr>
          <w:rFonts w:ascii="Times New Roman" w:eastAsia="Times New Roman" w:hAnsi="Times New Roman" w:cs="Times New Roman"/>
          <w:color w:val="000000"/>
          <w:sz w:val="24"/>
          <w:szCs w:val="24"/>
          <w:lang w:val="en-GB" w:eastAsia="fr-FR"/>
        </w:rPr>
        <w:t xml:space="preserve"> and aged cheeses.</w:t>
      </w:r>
    </w:p>
    <w:p w14:paraId="26434225"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 xml:space="preserve">Temperature of consumption: </w:t>
      </w:r>
      <w:r w:rsidRPr="00531D20">
        <w:rPr>
          <w:rFonts w:ascii="Times New Roman" w:eastAsia="Times New Roman" w:hAnsi="Times New Roman" w:cs="Times New Roman"/>
          <w:color w:val="000000"/>
          <w:sz w:val="24"/>
          <w:szCs w:val="24"/>
          <w:lang w:val="en-GB" w:eastAsia="fr-FR"/>
        </w:rPr>
        <w:t>18-20º Celsius</w:t>
      </w:r>
    </w:p>
    <w:p w14:paraId="7D4D541D" w14:textId="77777777" w:rsidR="00531D20" w:rsidRPr="00531D20" w:rsidRDefault="00531D20" w:rsidP="00531D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31D20">
        <w:rPr>
          <w:rFonts w:ascii="Times New Roman" w:eastAsia="Times New Roman" w:hAnsi="Times New Roman" w:cs="Times New Roman"/>
          <w:b/>
          <w:bCs/>
          <w:color w:val="000000"/>
          <w:sz w:val="24"/>
          <w:szCs w:val="24"/>
          <w:lang w:val="en-GB" w:eastAsia="fr-FR"/>
        </w:rPr>
        <w:t>Service notes:</w:t>
      </w:r>
      <w:r w:rsidRPr="00531D20">
        <w:rPr>
          <w:rFonts w:ascii="Times New Roman" w:eastAsia="Times New Roman" w:hAnsi="Times New Roman" w:cs="Times New Roman"/>
          <w:color w:val="000000"/>
          <w:sz w:val="24"/>
          <w:szCs w:val="24"/>
          <w:lang w:val="en-GB" w:eastAsia="fr-FR"/>
        </w:rPr>
        <w:t xml:space="preserve"> Oxygenate the wine at least one hour before serving</w:t>
      </w:r>
    </w:p>
    <w:p w14:paraId="2643DDCB" w14:textId="77777777" w:rsidR="00995E8B" w:rsidRPr="00531D20" w:rsidRDefault="00995E8B">
      <w:pPr>
        <w:rPr>
          <w:lang w:val="en-GB"/>
        </w:rPr>
      </w:pPr>
      <w:bookmarkStart w:id="0" w:name="_GoBack"/>
      <w:bookmarkEnd w:id="0"/>
    </w:p>
    <w:sectPr w:rsidR="00995E8B" w:rsidRPr="00531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20"/>
    <w:rsid w:val="00531D20"/>
    <w:rsid w:val="00995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203D"/>
  <w15:chartTrackingRefBased/>
  <w15:docId w15:val="{25378B8C-888C-4BA5-99C8-909AA30F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31D20"/>
    <w:pPr>
      <w:spacing w:before="100" w:beforeAutospacing="1" w:after="100" w:afterAutospacing="1" w:line="240" w:lineRule="auto"/>
      <w:outlineLvl w:val="1"/>
    </w:pPr>
    <w:rPr>
      <w:rFonts w:ascii="Times New Roman" w:eastAsia="Times New Roman" w:hAnsi="Times New Roman" w:cs="Times New Roman"/>
      <w:b/>
      <w:bCs/>
      <w:sz w:val="68"/>
      <w:szCs w:val="6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1D20"/>
    <w:rPr>
      <w:rFonts w:ascii="Times New Roman" w:eastAsia="Times New Roman" w:hAnsi="Times New Roman" w:cs="Times New Roman"/>
      <w:b/>
      <w:bCs/>
      <w:sz w:val="68"/>
      <w:szCs w:val="68"/>
      <w:lang w:eastAsia="fr-FR"/>
    </w:rPr>
  </w:style>
  <w:style w:type="paragraph" w:styleId="NormalWeb">
    <w:name w:val="Normal (Web)"/>
    <w:basedOn w:val="Normal"/>
    <w:uiPriority w:val="99"/>
    <w:semiHidden/>
    <w:unhideWhenUsed/>
    <w:rsid w:val="00531D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47767">
      <w:bodyDiv w:val="1"/>
      <w:marLeft w:val="0"/>
      <w:marRight w:val="0"/>
      <w:marTop w:val="0"/>
      <w:marBottom w:val="0"/>
      <w:divBdr>
        <w:top w:val="none" w:sz="0" w:space="0" w:color="auto"/>
        <w:left w:val="none" w:sz="0" w:space="0" w:color="auto"/>
        <w:bottom w:val="none" w:sz="0" w:space="0" w:color="auto"/>
        <w:right w:val="none" w:sz="0" w:space="0" w:color="auto"/>
      </w:divBdr>
      <w:divsChild>
        <w:div w:id="1330524246">
          <w:marLeft w:val="0"/>
          <w:marRight w:val="0"/>
          <w:marTop w:val="300"/>
          <w:marBottom w:val="300"/>
          <w:divBdr>
            <w:top w:val="none" w:sz="0" w:space="0" w:color="auto"/>
            <w:left w:val="none" w:sz="0" w:space="0" w:color="auto"/>
            <w:bottom w:val="none" w:sz="0" w:space="0" w:color="auto"/>
            <w:right w:val="none" w:sz="0" w:space="0" w:color="auto"/>
          </w:divBdr>
          <w:divsChild>
            <w:div w:id="468059859">
              <w:marLeft w:val="0"/>
              <w:marRight w:val="0"/>
              <w:marTop w:val="0"/>
              <w:marBottom w:val="0"/>
              <w:divBdr>
                <w:top w:val="none" w:sz="0" w:space="0" w:color="auto"/>
                <w:left w:val="none" w:sz="0" w:space="0" w:color="auto"/>
                <w:bottom w:val="none" w:sz="0" w:space="0" w:color="auto"/>
                <w:right w:val="none" w:sz="0" w:space="0" w:color="auto"/>
              </w:divBdr>
              <w:divsChild>
                <w:div w:id="480191805">
                  <w:marLeft w:val="0"/>
                  <w:marRight w:val="0"/>
                  <w:marTop w:val="0"/>
                  <w:marBottom w:val="0"/>
                  <w:divBdr>
                    <w:top w:val="none" w:sz="0" w:space="0" w:color="auto"/>
                    <w:left w:val="none" w:sz="0" w:space="0" w:color="auto"/>
                    <w:bottom w:val="none" w:sz="0" w:space="0" w:color="auto"/>
                    <w:right w:val="none" w:sz="0" w:space="0" w:color="auto"/>
                  </w:divBdr>
                  <w:divsChild>
                    <w:div w:id="1833521151">
                      <w:marLeft w:val="0"/>
                      <w:marRight w:val="0"/>
                      <w:marTop w:val="0"/>
                      <w:marBottom w:val="0"/>
                      <w:divBdr>
                        <w:top w:val="none" w:sz="0" w:space="0" w:color="auto"/>
                        <w:left w:val="none" w:sz="0" w:space="0" w:color="auto"/>
                        <w:bottom w:val="none" w:sz="0" w:space="0" w:color="auto"/>
                        <w:right w:val="none" w:sz="0" w:space="0" w:color="auto"/>
                      </w:divBdr>
                      <w:divsChild>
                        <w:div w:id="20195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1474</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pilmesf</dc:creator>
  <cp:keywords/>
  <dc:description/>
  <cp:lastModifiedBy>pilmesf</cp:lastModifiedBy>
  <cp:revision>1</cp:revision>
  <dcterms:created xsi:type="dcterms:W3CDTF">2020-01-24T10:59:00Z</dcterms:created>
  <dcterms:modified xsi:type="dcterms:W3CDTF">2020-01-24T10:59:00Z</dcterms:modified>
</cp:coreProperties>
</file>